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1C" w:rsidRDefault="00B3621F" w:rsidP="004A16DB">
      <w:pPr>
        <w:spacing w:line="240" w:lineRule="auto"/>
        <w:jc w:val="center"/>
        <w:rPr>
          <w:rFonts w:ascii="Times New Roman" w:hAnsi="Times New Roman" w:cs="Times New Roman"/>
          <w:b w:val="0"/>
        </w:rPr>
      </w:pPr>
      <w:r>
        <w:rPr>
          <w:rFonts w:ascii="Times New Roman" w:hAnsi="Times New Roman" w:cs="Times New Roman"/>
          <w:sz w:val="32"/>
          <w:szCs w:val="32"/>
        </w:rPr>
        <w:t xml:space="preserve">Attachment </w:t>
      </w:r>
      <w:r w:rsidR="00AA15D1">
        <w:rPr>
          <w:rFonts w:ascii="Times New Roman" w:hAnsi="Times New Roman" w:cs="Times New Roman"/>
          <w:sz w:val="32"/>
          <w:szCs w:val="32"/>
        </w:rPr>
        <w:t>B</w:t>
      </w:r>
      <w:r w:rsidR="004A16DB">
        <w:rPr>
          <w:rFonts w:ascii="Times New Roman" w:hAnsi="Times New Roman" w:cs="Times New Roman"/>
          <w:sz w:val="32"/>
          <w:szCs w:val="32"/>
        </w:rPr>
        <w:t xml:space="preserve"> – FAQs</w:t>
      </w:r>
    </w:p>
    <w:p w:rsidR="00B3621F" w:rsidRPr="004A16DB" w:rsidRDefault="00B3621F" w:rsidP="004A16DB">
      <w:pPr>
        <w:spacing w:line="240" w:lineRule="auto"/>
        <w:jc w:val="center"/>
        <w:rPr>
          <w:rFonts w:ascii="Times New Roman" w:hAnsi="Times New Roman" w:cs="Times New Roman"/>
        </w:rPr>
      </w:pPr>
    </w:p>
    <w:p w:rsidR="00C32DF9" w:rsidRPr="00A273A4" w:rsidRDefault="0079204E" w:rsidP="004A16DB">
      <w:pPr>
        <w:spacing w:line="240" w:lineRule="auto"/>
        <w:rPr>
          <w:rFonts w:ascii="Times New Roman" w:hAnsi="Times New Roman" w:cs="Times New Roman"/>
        </w:rPr>
      </w:pPr>
      <w:r w:rsidRPr="00A273A4">
        <w:rPr>
          <w:rFonts w:ascii="Times New Roman" w:hAnsi="Times New Roman" w:cs="Times New Roman"/>
          <w:i/>
        </w:rPr>
        <w:t>What size/class rental car am I required to use when I’m on a temporary assignment?</w:t>
      </w:r>
    </w:p>
    <w:p w:rsidR="00AA2E75" w:rsidRDefault="00AA2E75" w:rsidP="004A16DB">
      <w:pPr>
        <w:spacing w:line="240" w:lineRule="auto"/>
        <w:rPr>
          <w:rFonts w:ascii="Times New Roman" w:hAnsi="Times New Roman" w:cs="Times New Roman"/>
          <w:b w:val="0"/>
        </w:rPr>
      </w:pPr>
    </w:p>
    <w:p w:rsidR="0079204E" w:rsidRPr="00A273A4" w:rsidRDefault="00FD7C8D" w:rsidP="004A16DB">
      <w:pPr>
        <w:spacing w:line="240" w:lineRule="auto"/>
        <w:rPr>
          <w:rFonts w:ascii="Times New Roman" w:hAnsi="Times New Roman" w:cs="Times New Roman"/>
          <w:b w:val="0"/>
        </w:rPr>
      </w:pPr>
      <w:r w:rsidRPr="00A273A4">
        <w:rPr>
          <w:rFonts w:ascii="Times New Roman" w:hAnsi="Times New Roman" w:cs="Times New Roman"/>
          <w:b w:val="0"/>
        </w:rPr>
        <w:t xml:space="preserve">In accordance with </w:t>
      </w:r>
      <w:r w:rsidR="00ED7EE4" w:rsidRPr="00A273A4">
        <w:rPr>
          <w:rFonts w:ascii="Times New Roman" w:hAnsi="Times New Roman" w:cs="Times New Roman"/>
          <w:b w:val="0"/>
        </w:rPr>
        <w:t xml:space="preserve">the FDIC </w:t>
      </w:r>
      <w:r w:rsidRPr="00A273A4">
        <w:rPr>
          <w:rFonts w:ascii="Times New Roman" w:hAnsi="Times New Roman" w:cs="Times New Roman"/>
          <w:b w:val="0"/>
        </w:rPr>
        <w:t>General Travel Regulations Sections 4.E.2</w:t>
      </w:r>
      <w:r w:rsidR="00D90338">
        <w:rPr>
          <w:rFonts w:ascii="Times New Roman" w:hAnsi="Times New Roman" w:cs="Times New Roman"/>
          <w:b w:val="0"/>
        </w:rPr>
        <w:t xml:space="preserve">, </w:t>
      </w:r>
      <w:r w:rsidRPr="00A273A4">
        <w:rPr>
          <w:rFonts w:ascii="Times New Roman" w:hAnsi="Times New Roman" w:cs="Times New Roman"/>
          <w:b w:val="0"/>
        </w:rPr>
        <w:t>4.E.17</w:t>
      </w:r>
      <w:r w:rsidR="00AA6753">
        <w:rPr>
          <w:rFonts w:ascii="Times New Roman" w:hAnsi="Times New Roman" w:cs="Times New Roman"/>
          <w:b w:val="0"/>
        </w:rPr>
        <w:t xml:space="preserve"> </w:t>
      </w:r>
      <w:r w:rsidR="00D90338">
        <w:rPr>
          <w:rFonts w:ascii="Times New Roman" w:hAnsi="Times New Roman" w:cs="Times New Roman"/>
          <w:b w:val="0"/>
        </w:rPr>
        <w:t xml:space="preserve">and 4.E.18, </w:t>
      </w:r>
      <w:r w:rsidRPr="00A273A4">
        <w:rPr>
          <w:rFonts w:ascii="Times New Roman" w:hAnsi="Times New Roman" w:cs="Times New Roman"/>
          <w:b w:val="0"/>
        </w:rPr>
        <w:t xml:space="preserve">employees must select the most cost-effective type of </w:t>
      </w:r>
      <w:r w:rsidR="00D90338">
        <w:rPr>
          <w:rFonts w:ascii="Times New Roman" w:hAnsi="Times New Roman" w:cs="Times New Roman"/>
          <w:b w:val="0"/>
        </w:rPr>
        <w:t xml:space="preserve">transportation </w:t>
      </w:r>
      <w:r w:rsidRPr="00A273A4">
        <w:rPr>
          <w:rFonts w:ascii="Times New Roman" w:hAnsi="Times New Roman" w:cs="Times New Roman"/>
          <w:b w:val="0"/>
        </w:rPr>
        <w:t>that will meet official business needs</w:t>
      </w:r>
      <w:r w:rsidR="00D90338">
        <w:rPr>
          <w:rFonts w:ascii="Times New Roman" w:hAnsi="Times New Roman" w:cs="Times New Roman"/>
          <w:b w:val="0"/>
        </w:rPr>
        <w:t>, including a selection of a</w:t>
      </w:r>
      <w:r w:rsidR="00D90338" w:rsidRPr="00D90338">
        <w:rPr>
          <w:rFonts w:ascii="Times New Roman" w:hAnsi="Times New Roman" w:cs="Times New Roman"/>
          <w:b w:val="0"/>
        </w:rPr>
        <w:t xml:space="preserve"> </w:t>
      </w:r>
      <w:r w:rsidR="00D90338" w:rsidRPr="00A273A4">
        <w:rPr>
          <w:rFonts w:ascii="Times New Roman" w:hAnsi="Times New Roman" w:cs="Times New Roman"/>
          <w:b w:val="0"/>
        </w:rPr>
        <w:t>rental vehicle</w:t>
      </w:r>
      <w:r w:rsidR="00AA6753">
        <w:rPr>
          <w:rFonts w:ascii="Times New Roman" w:hAnsi="Times New Roman" w:cs="Times New Roman"/>
          <w:b w:val="0"/>
        </w:rPr>
        <w:t>.</w:t>
      </w:r>
      <w:r w:rsidRPr="00A273A4">
        <w:rPr>
          <w:rFonts w:ascii="Times New Roman" w:hAnsi="Times New Roman" w:cs="Times New Roman"/>
          <w:b w:val="0"/>
        </w:rPr>
        <w:t xml:space="preserve"> </w:t>
      </w:r>
      <w:r w:rsidR="00D90338">
        <w:rPr>
          <w:rFonts w:ascii="Times New Roman" w:hAnsi="Times New Roman" w:cs="Times New Roman"/>
          <w:b w:val="0"/>
        </w:rPr>
        <w:t xml:space="preserve"> </w:t>
      </w:r>
      <w:r w:rsidR="00C02EDA" w:rsidRPr="00A273A4">
        <w:rPr>
          <w:rFonts w:ascii="Times New Roman" w:hAnsi="Times New Roman" w:cs="Times New Roman"/>
          <w:b w:val="0"/>
        </w:rPr>
        <w:t>When selecting rental vehicles, e</w:t>
      </w:r>
      <w:r w:rsidR="001A138C" w:rsidRPr="00A273A4">
        <w:rPr>
          <w:rFonts w:ascii="Times New Roman" w:hAnsi="Times New Roman" w:cs="Times New Roman"/>
          <w:b w:val="0"/>
        </w:rPr>
        <w:t>mployees should take into account the size</w:t>
      </w:r>
      <w:r w:rsidR="00B64EEF" w:rsidRPr="00A273A4">
        <w:rPr>
          <w:rFonts w:ascii="Times New Roman" w:hAnsi="Times New Roman" w:cs="Times New Roman"/>
          <w:b w:val="0"/>
        </w:rPr>
        <w:t xml:space="preserve"> (height/weight)</w:t>
      </w:r>
      <w:r w:rsidR="00F34B16">
        <w:rPr>
          <w:rFonts w:ascii="Times New Roman" w:hAnsi="Times New Roman" w:cs="Times New Roman"/>
          <w:b w:val="0"/>
        </w:rPr>
        <w:t xml:space="preserve"> and number</w:t>
      </w:r>
      <w:r w:rsidR="001A138C" w:rsidRPr="00A273A4">
        <w:rPr>
          <w:rFonts w:ascii="Times New Roman" w:hAnsi="Times New Roman" w:cs="Times New Roman"/>
          <w:b w:val="0"/>
        </w:rPr>
        <w:t xml:space="preserve"> of the traveler(s) who will be using the vehicle </w:t>
      </w:r>
      <w:r w:rsidR="00F34B16">
        <w:rPr>
          <w:rFonts w:ascii="Times New Roman" w:hAnsi="Times New Roman" w:cs="Times New Roman"/>
          <w:b w:val="0"/>
        </w:rPr>
        <w:t xml:space="preserve">and expected weather conditions, </w:t>
      </w:r>
      <w:r w:rsidR="001A138C" w:rsidRPr="00A273A4">
        <w:rPr>
          <w:rFonts w:ascii="Times New Roman" w:hAnsi="Times New Roman" w:cs="Times New Roman"/>
          <w:b w:val="0"/>
        </w:rPr>
        <w:t xml:space="preserve">but should also </w:t>
      </w:r>
      <w:r w:rsidRPr="00A273A4">
        <w:rPr>
          <w:rFonts w:ascii="Times New Roman" w:hAnsi="Times New Roman" w:cs="Times New Roman"/>
          <w:b w:val="0"/>
        </w:rPr>
        <w:t>be mindful of pub</w:t>
      </w:r>
      <w:r w:rsidR="00C02EDA" w:rsidRPr="00A273A4">
        <w:rPr>
          <w:rFonts w:ascii="Times New Roman" w:hAnsi="Times New Roman" w:cs="Times New Roman"/>
          <w:b w:val="0"/>
        </w:rPr>
        <w:t>l</w:t>
      </w:r>
      <w:r w:rsidRPr="00A273A4">
        <w:rPr>
          <w:rFonts w:ascii="Times New Roman" w:hAnsi="Times New Roman" w:cs="Times New Roman"/>
          <w:b w:val="0"/>
        </w:rPr>
        <w:t>ic perception</w:t>
      </w:r>
      <w:r w:rsidR="00C02EDA" w:rsidRPr="00A273A4">
        <w:rPr>
          <w:rFonts w:ascii="Times New Roman" w:hAnsi="Times New Roman" w:cs="Times New Roman"/>
          <w:b w:val="0"/>
        </w:rPr>
        <w:t xml:space="preserve"> </w:t>
      </w:r>
      <w:r w:rsidR="00AB5630">
        <w:rPr>
          <w:rFonts w:ascii="Times New Roman" w:hAnsi="Times New Roman" w:cs="Times New Roman"/>
          <w:b w:val="0"/>
        </w:rPr>
        <w:t xml:space="preserve">(e.g., to avoid </w:t>
      </w:r>
      <w:r w:rsidR="005D3318" w:rsidRPr="00A273A4">
        <w:rPr>
          <w:rFonts w:ascii="Times New Roman" w:hAnsi="Times New Roman" w:cs="Times New Roman"/>
          <w:b w:val="0"/>
        </w:rPr>
        <w:t xml:space="preserve"> </w:t>
      </w:r>
      <w:r w:rsidR="00C02EDA" w:rsidRPr="00A273A4">
        <w:rPr>
          <w:rFonts w:ascii="Times New Roman" w:hAnsi="Times New Roman" w:cs="Times New Roman"/>
          <w:b w:val="0"/>
        </w:rPr>
        <w:t>select</w:t>
      </w:r>
      <w:r w:rsidR="005D3318" w:rsidRPr="00A273A4">
        <w:rPr>
          <w:rFonts w:ascii="Times New Roman" w:hAnsi="Times New Roman" w:cs="Times New Roman"/>
          <w:b w:val="0"/>
        </w:rPr>
        <w:t>ing</w:t>
      </w:r>
      <w:r w:rsidR="00C02EDA" w:rsidRPr="00A273A4">
        <w:rPr>
          <w:rFonts w:ascii="Times New Roman" w:hAnsi="Times New Roman" w:cs="Times New Roman"/>
          <w:b w:val="0"/>
        </w:rPr>
        <w:t xml:space="preserve"> vehicles that are </w:t>
      </w:r>
      <w:r w:rsidR="00AB5630">
        <w:rPr>
          <w:rFonts w:ascii="Times New Roman" w:hAnsi="Times New Roman" w:cs="Times New Roman"/>
          <w:b w:val="0"/>
        </w:rPr>
        <w:t xml:space="preserve">too </w:t>
      </w:r>
      <w:r w:rsidR="00C02EDA" w:rsidRPr="00A273A4">
        <w:rPr>
          <w:rFonts w:ascii="Times New Roman" w:hAnsi="Times New Roman" w:cs="Times New Roman"/>
          <w:b w:val="0"/>
        </w:rPr>
        <w:t>extravagant</w:t>
      </w:r>
      <w:r w:rsidR="00AB5630">
        <w:rPr>
          <w:rFonts w:ascii="Times New Roman" w:hAnsi="Times New Roman" w:cs="Times New Roman"/>
          <w:b w:val="0"/>
        </w:rPr>
        <w:t>)</w:t>
      </w:r>
      <w:r w:rsidR="00C02EDA" w:rsidRPr="00A273A4">
        <w:rPr>
          <w:rFonts w:ascii="Times New Roman" w:hAnsi="Times New Roman" w:cs="Times New Roman"/>
          <w:b w:val="0"/>
        </w:rPr>
        <w:t>.</w:t>
      </w:r>
      <w:r w:rsidR="001A138C" w:rsidRPr="00A273A4">
        <w:rPr>
          <w:rFonts w:ascii="Times New Roman" w:hAnsi="Times New Roman" w:cs="Times New Roman"/>
          <w:b w:val="0"/>
        </w:rPr>
        <w:t xml:space="preserve">  In most cases</w:t>
      </w:r>
      <w:r w:rsidR="009F7FC8">
        <w:rPr>
          <w:rFonts w:ascii="Times New Roman" w:hAnsi="Times New Roman" w:cs="Times New Roman"/>
          <w:b w:val="0"/>
        </w:rPr>
        <w:t xml:space="preserve"> for a single traveler</w:t>
      </w:r>
      <w:r w:rsidR="001A138C" w:rsidRPr="00A273A4">
        <w:rPr>
          <w:rFonts w:ascii="Times New Roman" w:hAnsi="Times New Roman" w:cs="Times New Roman"/>
          <w:b w:val="0"/>
        </w:rPr>
        <w:t xml:space="preserve">, a </w:t>
      </w:r>
      <w:r w:rsidR="001F13BF">
        <w:rPr>
          <w:rFonts w:ascii="Times New Roman" w:hAnsi="Times New Roman" w:cs="Times New Roman"/>
          <w:b w:val="0"/>
        </w:rPr>
        <w:t>mid</w:t>
      </w:r>
      <w:r w:rsidR="00F34B16">
        <w:rPr>
          <w:rFonts w:ascii="Times New Roman" w:hAnsi="Times New Roman" w:cs="Times New Roman"/>
          <w:b w:val="0"/>
        </w:rPr>
        <w:t xml:space="preserve">-sized </w:t>
      </w:r>
      <w:r w:rsidR="001A138C" w:rsidRPr="00A273A4">
        <w:rPr>
          <w:rFonts w:ascii="Times New Roman" w:hAnsi="Times New Roman" w:cs="Times New Roman"/>
          <w:b w:val="0"/>
        </w:rPr>
        <w:t xml:space="preserve">car should be appropriate. </w:t>
      </w:r>
      <w:r w:rsidR="00C02EDA" w:rsidRPr="00A273A4">
        <w:rPr>
          <w:rFonts w:ascii="Times New Roman" w:hAnsi="Times New Roman" w:cs="Times New Roman"/>
          <w:b w:val="0"/>
        </w:rPr>
        <w:t xml:space="preserve"> </w:t>
      </w:r>
      <w:r w:rsidR="001F13BF">
        <w:rPr>
          <w:rFonts w:ascii="Times New Roman" w:hAnsi="Times New Roman" w:cs="Times New Roman"/>
          <w:b w:val="0"/>
        </w:rPr>
        <w:t>Supervisors have the discretion to approve larger vehicles as appropriate.</w:t>
      </w:r>
    </w:p>
    <w:p w:rsidR="001E7F5D" w:rsidRPr="00A273A4" w:rsidRDefault="001E7F5D" w:rsidP="004A16DB">
      <w:pPr>
        <w:spacing w:line="240" w:lineRule="auto"/>
        <w:rPr>
          <w:rFonts w:ascii="Times New Roman" w:hAnsi="Times New Roman" w:cs="Times New Roman"/>
        </w:rPr>
      </w:pPr>
    </w:p>
    <w:p w:rsidR="001E7F5D" w:rsidRPr="00A273A4" w:rsidRDefault="001E7F5D" w:rsidP="004A16DB">
      <w:pPr>
        <w:spacing w:line="240" w:lineRule="auto"/>
        <w:rPr>
          <w:rFonts w:ascii="Times New Roman" w:hAnsi="Times New Roman" w:cs="Times New Roman"/>
          <w:b w:val="0"/>
        </w:rPr>
      </w:pPr>
      <w:r w:rsidRPr="00A273A4">
        <w:rPr>
          <w:rFonts w:ascii="Times New Roman" w:hAnsi="Times New Roman" w:cs="Times New Roman"/>
          <w:b w:val="0"/>
        </w:rPr>
        <w:t>The request for a rental vehicle must be included in the employee(s) travel authorization and is subject to management approval.</w:t>
      </w:r>
    </w:p>
    <w:p w:rsidR="001E7F5D" w:rsidRPr="00A273A4" w:rsidRDefault="001E7F5D" w:rsidP="004A16DB">
      <w:pPr>
        <w:spacing w:line="240" w:lineRule="auto"/>
        <w:rPr>
          <w:rFonts w:ascii="Times New Roman" w:hAnsi="Times New Roman" w:cs="Times New Roman"/>
        </w:rPr>
      </w:pPr>
    </w:p>
    <w:p w:rsidR="0079204E" w:rsidRPr="00A273A4" w:rsidRDefault="0079204E" w:rsidP="004A16DB">
      <w:pPr>
        <w:spacing w:line="240" w:lineRule="auto"/>
        <w:rPr>
          <w:rFonts w:ascii="Times New Roman" w:hAnsi="Times New Roman" w:cs="Times New Roman"/>
          <w:i/>
        </w:rPr>
      </w:pPr>
      <w:r w:rsidRPr="00A273A4">
        <w:rPr>
          <w:rFonts w:ascii="Times New Roman" w:hAnsi="Times New Roman" w:cs="Times New Roman"/>
          <w:i/>
        </w:rPr>
        <w:t xml:space="preserve">When several FDIC employees travel to the same temporary assignment, is each employee allowed to obtain a rental </w:t>
      </w:r>
      <w:r w:rsidR="000729A2" w:rsidRPr="00A273A4">
        <w:rPr>
          <w:rFonts w:ascii="Times New Roman" w:hAnsi="Times New Roman" w:cs="Times New Roman"/>
          <w:i/>
        </w:rPr>
        <w:t>vehicle</w:t>
      </w:r>
      <w:r w:rsidRPr="00A273A4">
        <w:rPr>
          <w:rFonts w:ascii="Times New Roman" w:hAnsi="Times New Roman" w:cs="Times New Roman"/>
          <w:i/>
        </w:rPr>
        <w:t xml:space="preserve">, or must employees share a rental </w:t>
      </w:r>
      <w:r w:rsidR="000729A2" w:rsidRPr="00A273A4">
        <w:rPr>
          <w:rFonts w:ascii="Times New Roman" w:hAnsi="Times New Roman" w:cs="Times New Roman"/>
          <w:i/>
        </w:rPr>
        <w:t>vehicle</w:t>
      </w:r>
      <w:r w:rsidRPr="00A273A4">
        <w:rPr>
          <w:rFonts w:ascii="Times New Roman" w:hAnsi="Times New Roman" w:cs="Times New Roman"/>
          <w:i/>
        </w:rPr>
        <w:t>? If sharing rental cars is required, how many employees must be included in each rental vehicle?</w:t>
      </w:r>
    </w:p>
    <w:p w:rsidR="0079204E" w:rsidRPr="00A273A4" w:rsidRDefault="0079204E" w:rsidP="004A16DB">
      <w:pPr>
        <w:spacing w:line="240" w:lineRule="auto"/>
        <w:rPr>
          <w:rFonts w:ascii="Times New Roman" w:hAnsi="Times New Roman" w:cs="Times New Roman"/>
        </w:rPr>
      </w:pPr>
    </w:p>
    <w:p w:rsidR="00410439" w:rsidRPr="00A273A4" w:rsidRDefault="005D3318" w:rsidP="004A16DB">
      <w:pPr>
        <w:spacing w:line="240" w:lineRule="auto"/>
        <w:rPr>
          <w:rFonts w:ascii="Times New Roman" w:hAnsi="Times New Roman" w:cs="Times New Roman"/>
          <w:b w:val="0"/>
        </w:rPr>
      </w:pPr>
      <w:r w:rsidRPr="00A273A4">
        <w:rPr>
          <w:rFonts w:ascii="Times New Roman" w:hAnsi="Times New Roman" w:cs="Times New Roman"/>
          <w:b w:val="0"/>
        </w:rPr>
        <w:t>T</w:t>
      </w:r>
      <w:r w:rsidR="0002707D" w:rsidRPr="00A273A4">
        <w:rPr>
          <w:rFonts w:ascii="Times New Roman" w:hAnsi="Times New Roman" w:cs="Times New Roman"/>
          <w:b w:val="0"/>
        </w:rPr>
        <w:t xml:space="preserve">here is no requirement </w:t>
      </w:r>
      <w:r w:rsidR="00EC0A14">
        <w:rPr>
          <w:rFonts w:ascii="Times New Roman" w:hAnsi="Times New Roman" w:cs="Times New Roman"/>
          <w:b w:val="0"/>
        </w:rPr>
        <w:t>which identifies</w:t>
      </w:r>
      <w:r w:rsidR="0002707D" w:rsidRPr="00A273A4">
        <w:rPr>
          <w:rFonts w:ascii="Times New Roman" w:hAnsi="Times New Roman" w:cs="Times New Roman"/>
          <w:b w:val="0"/>
        </w:rPr>
        <w:t xml:space="preserve"> a specific number of employees to share a given rental vehicle, </w:t>
      </w:r>
      <w:r w:rsidRPr="00A273A4">
        <w:rPr>
          <w:rFonts w:ascii="Times New Roman" w:hAnsi="Times New Roman" w:cs="Times New Roman"/>
          <w:b w:val="0"/>
        </w:rPr>
        <w:t xml:space="preserve">but </w:t>
      </w:r>
      <w:r w:rsidR="0002707D" w:rsidRPr="00A273A4">
        <w:rPr>
          <w:rFonts w:ascii="Times New Roman" w:hAnsi="Times New Roman" w:cs="Times New Roman"/>
          <w:b w:val="0"/>
        </w:rPr>
        <w:t xml:space="preserve">travelers are required to act prudently when incurring official travel costs. </w:t>
      </w:r>
      <w:r w:rsidR="00F34B16">
        <w:rPr>
          <w:rFonts w:ascii="Times New Roman" w:hAnsi="Times New Roman" w:cs="Times New Roman"/>
          <w:b w:val="0"/>
        </w:rPr>
        <w:t>I</w:t>
      </w:r>
      <w:r w:rsidR="0002707D" w:rsidRPr="00A273A4">
        <w:rPr>
          <w:rFonts w:ascii="Times New Roman" w:hAnsi="Times New Roman" w:cs="Times New Roman"/>
          <w:b w:val="0"/>
        </w:rPr>
        <w:t>n situations where a group of employees will be staying in the same general location and will be traveling to the same assignment,</w:t>
      </w:r>
      <w:r w:rsidR="001F13BF">
        <w:rPr>
          <w:rFonts w:ascii="Times New Roman" w:hAnsi="Times New Roman" w:cs="Times New Roman"/>
          <w:b w:val="0"/>
        </w:rPr>
        <w:t xml:space="preserve"> it is generally expected that they </w:t>
      </w:r>
      <w:r w:rsidR="0002707D" w:rsidRPr="00A273A4">
        <w:rPr>
          <w:rFonts w:ascii="Times New Roman" w:hAnsi="Times New Roman" w:cs="Times New Roman"/>
          <w:b w:val="0"/>
        </w:rPr>
        <w:t xml:space="preserve">share </w:t>
      </w:r>
      <w:r w:rsidR="00410439" w:rsidRPr="00A273A4">
        <w:rPr>
          <w:rFonts w:ascii="Times New Roman" w:hAnsi="Times New Roman" w:cs="Times New Roman"/>
          <w:b w:val="0"/>
        </w:rPr>
        <w:t xml:space="preserve">the </w:t>
      </w:r>
      <w:r w:rsidR="0002707D" w:rsidRPr="00A273A4">
        <w:rPr>
          <w:rFonts w:ascii="Times New Roman" w:hAnsi="Times New Roman" w:cs="Times New Roman"/>
          <w:b w:val="0"/>
        </w:rPr>
        <w:t>rental vehicle</w:t>
      </w:r>
      <w:r w:rsidR="00410439" w:rsidRPr="00A273A4">
        <w:rPr>
          <w:rFonts w:ascii="Times New Roman" w:hAnsi="Times New Roman" w:cs="Times New Roman"/>
          <w:b w:val="0"/>
        </w:rPr>
        <w:t>(s)</w:t>
      </w:r>
      <w:r w:rsidR="009F7FC8">
        <w:rPr>
          <w:rFonts w:ascii="Times New Roman" w:hAnsi="Times New Roman" w:cs="Times New Roman"/>
          <w:b w:val="0"/>
        </w:rPr>
        <w:t xml:space="preserve"> when consistent with </w:t>
      </w:r>
      <w:r w:rsidR="00AB5630">
        <w:rPr>
          <w:rFonts w:ascii="Times New Roman" w:hAnsi="Times New Roman" w:cs="Times New Roman"/>
          <w:b w:val="0"/>
        </w:rPr>
        <w:t>space needs</w:t>
      </w:r>
      <w:r w:rsidR="00410439" w:rsidRPr="00A273A4">
        <w:rPr>
          <w:rFonts w:ascii="Times New Roman" w:hAnsi="Times New Roman" w:cs="Times New Roman"/>
          <w:b w:val="0"/>
        </w:rPr>
        <w:t xml:space="preserve"> </w:t>
      </w:r>
      <w:r w:rsidR="00AB5630">
        <w:rPr>
          <w:rFonts w:ascii="Times New Roman" w:hAnsi="Times New Roman" w:cs="Times New Roman"/>
          <w:b w:val="0"/>
        </w:rPr>
        <w:t>(</w:t>
      </w:r>
      <w:r w:rsidR="00A64495" w:rsidRPr="00A273A4">
        <w:rPr>
          <w:rFonts w:ascii="Times New Roman" w:hAnsi="Times New Roman" w:cs="Times New Roman"/>
          <w:b w:val="0"/>
        </w:rPr>
        <w:t>associated with baggage/equipment</w:t>
      </w:r>
      <w:r w:rsidR="00AB5630">
        <w:rPr>
          <w:rFonts w:ascii="Times New Roman" w:hAnsi="Times New Roman" w:cs="Times New Roman"/>
          <w:b w:val="0"/>
        </w:rPr>
        <w:t>)</w:t>
      </w:r>
      <w:r w:rsidR="00A64495" w:rsidRPr="00A273A4">
        <w:rPr>
          <w:rFonts w:ascii="Times New Roman" w:hAnsi="Times New Roman" w:cs="Times New Roman"/>
          <w:b w:val="0"/>
        </w:rPr>
        <w:t xml:space="preserve"> </w:t>
      </w:r>
      <w:r w:rsidR="00410439" w:rsidRPr="00A273A4">
        <w:rPr>
          <w:rFonts w:ascii="Times New Roman" w:hAnsi="Times New Roman" w:cs="Times New Roman"/>
          <w:b w:val="0"/>
        </w:rPr>
        <w:t xml:space="preserve">and </w:t>
      </w:r>
      <w:r w:rsidR="00A64495" w:rsidRPr="00A273A4">
        <w:rPr>
          <w:rFonts w:ascii="Times New Roman" w:hAnsi="Times New Roman" w:cs="Times New Roman"/>
          <w:b w:val="0"/>
        </w:rPr>
        <w:t xml:space="preserve">arrival/departure </w:t>
      </w:r>
      <w:r w:rsidR="00410439" w:rsidRPr="00A273A4">
        <w:rPr>
          <w:rFonts w:ascii="Times New Roman" w:hAnsi="Times New Roman" w:cs="Times New Roman"/>
          <w:b w:val="0"/>
        </w:rPr>
        <w:t>schedules.</w:t>
      </w:r>
      <w:r w:rsidR="001F13BF">
        <w:rPr>
          <w:rFonts w:ascii="Times New Roman" w:hAnsi="Times New Roman" w:cs="Times New Roman"/>
          <w:b w:val="0"/>
        </w:rPr>
        <w:t xml:space="preserve">  Supervisors </w:t>
      </w:r>
      <w:r w:rsidR="009F7FC8">
        <w:rPr>
          <w:rFonts w:ascii="Times New Roman" w:hAnsi="Times New Roman" w:cs="Times New Roman"/>
          <w:b w:val="0"/>
        </w:rPr>
        <w:t xml:space="preserve">will exercise reasonable judgment in </w:t>
      </w:r>
      <w:r w:rsidR="001F13BF">
        <w:rPr>
          <w:rFonts w:ascii="Times New Roman" w:hAnsi="Times New Roman" w:cs="Times New Roman"/>
          <w:b w:val="0"/>
        </w:rPr>
        <w:t>determin</w:t>
      </w:r>
      <w:r w:rsidR="009F7FC8">
        <w:rPr>
          <w:rFonts w:ascii="Times New Roman" w:hAnsi="Times New Roman" w:cs="Times New Roman"/>
          <w:b w:val="0"/>
        </w:rPr>
        <w:t>ing</w:t>
      </w:r>
      <w:r w:rsidR="001F13BF">
        <w:rPr>
          <w:rFonts w:ascii="Times New Roman" w:hAnsi="Times New Roman" w:cs="Times New Roman"/>
          <w:b w:val="0"/>
        </w:rPr>
        <w:t xml:space="preserve"> the number of employees who may share a vehicle. </w:t>
      </w:r>
    </w:p>
    <w:p w:rsidR="00651514" w:rsidRPr="00A273A4" w:rsidRDefault="00651514" w:rsidP="004A16DB">
      <w:pPr>
        <w:spacing w:line="240" w:lineRule="auto"/>
        <w:rPr>
          <w:rFonts w:ascii="Times New Roman" w:hAnsi="Times New Roman" w:cs="Times New Roman"/>
        </w:rPr>
      </w:pPr>
    </w:p>
    <w:p w:rsidR="0043391C" w:rsidRPr="00A273A4" w:rsidRDefault="0043391C" w:rsidP="004A16DB">
      <w:pPr>
        <w:spacing w:line="240" w:lineRule="auto"/>
        <w:rPr>
          <w:rFonts w:ascii="Times New Roman" w:hAnsi="Times New Roman" w:cs="Times New Roman"/>
          <w:i/>
        </w:rPr>
      </w:pPr>
      <w:r w:rsidRPr="00A273A4">
        <w:rPr>
          <w:rFonts w:ascii="Times New Roman" w:hAnsi="Times New Roman" w:cs="Times New Roman"/>
          <w:i/>
        </w:rPr>
        <w:t>If I have to leave a temporary assignment due to a personal emergency, will the FDIC reimburse me for my travel expenses?</w:t>
      </w:r>
    </w:p>
    <w:p w:rsidR="0043391C" w:rsidRPr="00A273A4" w:rsidRDefault="0043391C" w:rsidP="004A16DB">
      <w:pPr>
        <w:spacing w:line="240" w:lineRule="auto"/>
        <w:rPr>
          <w:rFonts w:ascii="Times New Roman" w:hAnsi="Times New Roman" w:cs="Times New Roman"/>
        </w:rPr>
      </w:pPr>
    </w:p>
    <w:p w:rsidR="00D84FEF" w:rsidRPr="00A273A4" w:rsidRDefault="00DF1DF6" w:rsidP="004A16DB">
      <w:pPr>
        <w:spacing w:line="240" w:lineRule="auto"/>
        <w:rPr>
          <w:rFonts w:ascii="Times New Roman" w:hAnsi="Times New Roman" w:cs="Times New Roman"/>
          <w:b w:val="0"/>
        </w:rPr>
      </w:pPr>
      <w:r w:rsidRPr="00A273A4">
        <w:rPr>
          <w:rFonts w:ascii="Times New Roman" w:hAnsi="Times New Roman" w:cs="Times New Roman"/>
          <w:b w:val="0"/>
        </w:rPr>
        <w:t xml:space="preserve">If you must leave a temporary assignment due to a personal emergency, </w:t>
      </w:r>
      <w:r w:rsidR="00D84FEF" w:rsidRPr="00A273A4">
        <w:rPr>
          <w:rFonts w:ascii="Times New Roman" w:hAnsi="Times New Roman" w:cs="Times New Roman"/>
          <w:b w:val="0"/>
        </w:rPr>
        <w:t xml:space="preserve">you will need to prepare a statement explaining the emergency and obtain your supervisor’s </w:t>
      </w:r>
      <w:r w:rsidR="00AB5630">
        <w:rPr>
          <w:rFonts w:ascii="Times New Roman" w:hAnsi="Times New Roman" w:cs="Times New Roman"/>
          <w:b w:val="0"/>
        </w:rPr>
        <w:t xml:space="preserve">prior </w:t>
      </w:r>
      <w:r w:rsidR="00D84FEF" w:rsidRPr="00A273A4">
        <w:rPr>
          <w:rFonts w:ascii="Times New Roman" w:hAnsi="Times New Roman" w:cs="Times New Roman"/>
          <w:b w:val="0"/>
        </w:rPr>
        <w:t xml:space="preserve">approval (see </w:t>
      </w:r>
      <w:r w:rsidR="00ED7EE4" w:rsidRPr="00A273A4">
        <w:rPr>
          <w:rFonts w:ascii="Times New Roman" w:hAnsi="Times New Roman" w:cs="Times New Roman"/>
          <w:b w:val="0"/>
        </w:rPr>
        <w:t xml:space="preserve">FDIC </w:t>
      </w:r>
      <w:r w:rsidR="00D84FEF" w:rsidRPr="00A273A4">
        <w:rPr>
          <w:rFonts w:ascii="Times New Roman" w:hAnsi="Times New Roman" w:cs="Times New Roman"/>
          <w:b w:val="0"/>
        </w:rPr>
        <w:t xml:space="preserve">General Travel Regulations Section 6.G.3 for details). </w:t>
      </w:r>
    </w:p>
    <w:p w:rsidR="00D84FEF" w:rsidRPr="00A273A4" w:rsidRDefault="00D84FEF" w:rsidP="004A16DB">
      <w:pPr>
        <w:spacing w:line="240" w:lineRule="auto"/>
        <w:rPr>
          <w:rFonts w:ascii="Times New Roman" w:hAnsi="Times New Roman" w:cs="Times New Roman"/>
          <w:b w:val="0"/>
        </w:rPr>
      </w:pPr>
    </w:p>
    <w:p w:rsidR="00946191" w:rsidRPr="00A273A4" w:rsidRDefault="00D84FEF" w:rsidP="004A16DB">
      <w:pPr>
        <w:spacing w:line="240" w:lineRule="auto"/>
        <w:rPr>
          <w:rFonts w:ascii="Times New Roman" w:hAnsi="Times New Roman" w:cs="Times New Roman"/>
          <w:b w:val="0"/>
        </w:rPr>
      </w:pPr>
      <w:r w:rsidRPr="00A273A4">
        <w:rPr>
          <w:rFonts w:ascii="Times New Roman" w:hAnsi="Times New Roman" w:cs="Times New Roman"/>
          <w:b w:val="0"/>
        </w:rPr>
        <w:t>T</w:t>
      </w:r>
      <w:r w:rsidR="00DF1DF6" w:rsidRPr="00A273A4">
        <w:rPr>
          <w:rFonts w:ascii="Times New Roman" w:hAnsi="Times New Roman" w:cs="Times New Roman"/>
          <w:b w:val="0"/>
        </w:rPr>
        <w:t xml:space="preserve">he FDIC will reimburse you for the normal travel </w:t>
      </w:r>
      <w:r w:rsidR="002A56BE" w:rsidRPr="00A273A4">
        <w:rPr>
          <w:rFonts w:ascii="Times New Roman" w:hAnsi="Times New Roman" w:cs="Times New Roman"/>
          <w:b w:val="0"/>
        </w:rPr>
        <w:t>expense</w:t>
      </w:r>
      <w:r w:rsidR="00DF1DF6" w:rsidRPr="00A273A4">
        <w:rPr>
          <w:rFonts w:ascii="Times New Roman" w:hAnsi="Times New Roman" w:cs="Times New Roman"/>
          <w:b w:val="0"/>
        </w:rPr>
        <w:t xml:space="preserve">s that you incur to </w:t>
      </w:r>
      <w:r w:rsidR="00946191" w:rsidRPr="00A273A4">
        <w:rPr>
          <w:rFonts w:ascii="Times New Roman" w:hAnsi="Times New Roman" w:cs="Times New Roman"/>
          <w:b w:val="0"/>
        </w:rPr>
        <w:t xml:space="preserve">return to your official duty station. </w:t>
      </w:r>
      <w:r w:rsidR="00AA6753">
        <w:rPr>
          <w:rFonts w:ascii="Times New Roman" w:hAnsi="Times New Roman" w:cs="Times New Roman"/>
          <w:b w:val="0"/>
        </w:rPr>
        <w:t xml:space="preserve"> </w:t>
      </w:r>
      <w:r w:rsidR="00946191" w:rsidRPr="00A273A4">
        <w:rPr>
          <w:rFonts w:ascii="Times New Roman" w:hAnsi="Times New Roman" w:cs="Times New Roman"/>
          <w:b w:val="0"/>
        </w:rPr>
        <w:t>When returning to your official duty station, you would be allowed to use government contract airfares</w:t>
      </w:r>
      <w:r w:rsidR="002A56BE" w:rsidRPr="00A273A4">
        <w:rPr>
          <w:rFonts w:ascii="Times New Roman" w:hAnsi="Times New Roman" w:cs="Times New Roman"/>
          <w:b w:val="0"/>
        </w:rPr>
        <w:t xml:space="preserve"> and no cost comparison would be required.</w:t>
      </w:r>
    </w:p>
    <w:p w:rsidR="00946191" w:rsidRPr="00A273A4" w:rsidRDefault="00946191" w:rsidP="004A16DB">
      <w:pPr>
        <w:spacing w:line="240" w:lineRule="auto"/>
        <w:rPr>
          <w:rFonts w:ascii="Times New Roman" w:hAnsi="Times New Roman" w:cs="Times New Roman"/>
          <w:b w:val="0"/>
        </w:rPr>
      </w:pPr>
    </w:p>
    <w:p w:rsidR="00E11066" w:rsidRPr="00A273A4" w:rsidRDefault="00DF1DF6" w:rsidP="004A16DB">
      <w:pPr>
        <w:spacing w:line="240" w:lineRule="auto"/>
        <w:rPr>
          <w:rFonts w:ascii="Times New Roman" w:hAnsi="Times New Roman" w:cs="Times New Roman"/>
          <w:b w:val="0"/>
        </w:rPr>
      </w:pPr>
      <w:r w:rsidRPr="00A273A4">
        <w:rPr>
          <w:rFonts w:ascii="Times New Roman" w:hAnsi="Times New Roman" w:cs="Times New Roman"/>
          <w:b w:val="0"/>
        </w:rPr>
        <w:t>If the emergency requires you to travel to a</w:t>
      </w:r>
      <w:r w:rsidR="003908AA" w:rsidRPr="00A273A4">
        <w:rPr>
          <w:rFonts w:ascii="Times New Roman" w:hAnsi="Times New Roman" w:cs="Times New Roman"/>
          <w:b w:val="0"/>
        </w:rPr>
        <w:t xml:space="preserve"> location </w:t>
      </w:r>
      <w:bookmarkStart w:id="0" w:name="_GoBack"/>
      <w:bookmarkEnd w:id="0"/>
      <w:r w:rsidR="003908AA" w:rsidRPr="00A273A4">
        <w:rPr>
          <w:rFonts w:ascii="Times New Roman" w:hAnsi="Times New Roman" w:cs="Times New Roman"/>
          <w:b w:val="0"/>
        </w:rPr>
        <w:t xml:space="preserve">other than </w:t>
      </w:r>
      <w:r w:rsidR="00946191" w:rsidRPr="00A273A4">
        <w:rPr>
          <w:rFonts w:ascii="Times New Roman" w:hAnsi="Times New Roman" w:cs="Times New Roman"/>
          <w:b w:val="0"/>
        </w:rPr>
        <w:t>your official duty station, you will be reimbursed for the normal travel expenses up to the amount that it would cost for you to return to your official duty station.  In this situation, you should prepare a two-way cost comparison</w:t>
      </w:r>
      <w:r w:rsidR="00E11066" w:rsidRPr="00A273A4">
        <w:rPr>
          <w:rFonts w:ascii="Times New Roman" w:hAnsi="Times New Roman" w:cs="Times New Roman"/>
          <w:b w:val="0"/>
        </w:rPr>
        <w:t>.  Please note that you would not be authorized to use government contract airfare under this scenario.</w:t>
      </w:r>
    </w:p>
    <w:p w:rsidR="00FC4F6F" w:rsidRPr="00A273A4" w:rsidRDefault="00FC4F6F" w:rsidP="004A16DB">
      <w:pPr>
        <w:spacing w:line="240" w:lineRule="auto"/>
        <w:rPr>
          <w:rFonts w:ascii="Times New Roman" w:hAnsi="Times New Roman" w:cs="Times New Roman"/>
          <w:b w:val="0"/>
        </w:rPr>
      </w:pPr>
    </w:p>
    <w:p w:rsidR="00791446" w:rsidRPr="00A273A4" w:rsidRDefault="00791446" w:rsidP="004A16DB">
      <w:pPr>
        <w:spacing w:line="240" w:lineRule="auto"/>
        <w:rPr>
          <w:rFonts w:ascii="Times New Roman" w:hAnsi="Times New Roman" w:cs="Times New Roman"/>
          <w:i/>
        </w:rPr>
      </w:pPr>
    </w:p>
    <w:sectPr w:rsidR="00791446" w:rsidRPr="00A273A4" w:rsidSect="004A16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5D3" w:rsidRDefault="001D35D3" w:rsidP="0085750F">
      <w:pPr>
        <w:spacing w:line="240" w:lineRule="auto"/>
      </w:pPr>
      <w:r>
        <w:separator/>
      </w:r>
    </w:p>
  </w:endnote>
  <w:endnote w:type="continuationSeparator" w:id="0">
    <w:p w:rsidR="001D35D3" w:rsidRDefault="001D35D3" w:rsidP="00857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0F" w:rsidRDefault="00857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0F" w:rsidRDefault="008575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0F" w:rsidRDefault="00857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5D3" w:rsidRDefault="001D35D3" w:rsidP="0085750F">
      <w:pPr>
        <w:spacing w:line="240" w:lineRule="auto"/>
      </w:pPr>
      <w:r>
        <w:separator/>
      </w:r>
    </w:p>
  </w:footnote>
  <w:footnote w:type="continuationSeparator" w:id="0">
    <w:p w:rsidR="001D35D3" w:rsidRDefault="001D35D3" w:rsidP="008575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0F" w:rsidRDefault="00857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0F" w:rsidRDefault="008575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0F" w:rsidRDefault="00857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4E"/>
    <w:rsid w:val="0002707D"/>
    <w:rsid w:val="000729A2"/>
    <w:rsid w:val="000B137B"/>
    <w:rsid w:val="000E2308"/>
    <w:rsid w:val="001A138C"/>
    <w:rsid w:val="001A4022"/>
    <w:rsid w:val="001D35D3"/>
    <w:rsid w:val="001E7F5D"/>
    <w:rsid w:val="001F13BF"/>
    <w:rsid w:val="002278C6"/>
    <w:rsid w:val="002A56BE"/>
    <w:rsid w:val="002B218C"/>
    <w:rsid w:val="002E00DC"/>
    <w:rsid w:val="003908AA"/>
    <w:rsid w:val="00410439"/>
    <w:rsid w:val="0043391C"/>
    <w:rsid w:val="00445096"/>
    <w:rsid w:val="004A16DB"/>
    <w:rsid w:val="004C770A"/>
    <w:rsid w:val="00594FB4"/>
    <w:rsid w:val="005D3318"/>
    <w:rsid w:val="006025DB"/>
    <w:rsid w:val="00651514"/>
    <w:rsid w:val="00692B0C"/>
    <w:rsid w:val="006F287C"/>
    <w:rsid w:val="00791446"/>
    <w:rsid w:val="0079204E"/>
    <w:rsid w:val="00825BA4"/>
    <w:rsid w:val="0085750F"/>
    <w:rsid w:val="00860341"/>
    <w:rsid w:val="008C0BDC"/>
    <w:rsid w:val="009124A8"/>
    <w:rsid w:val="00946191"/>
    <w:rsid w:val="009736E9"/>
    <w:rsid w:val="009D424D"/>
    <w:rsid w:val="009F7FC8"/>
    <w:rsid w:val="00A273A4"/>
    <w:rsid w:val="00A64495"/>
    <w:rsid w:val="00AA15D1"/>
    <w:rsid w:val="00AA2E75"/>
    <w:rsid w:val="00AA6753"/>
    <w:rsid w:val="00AB421F"/>
    <w:rsid w:val="00AB5630"/>
    <w:rsid w:val="00B3621F"/>
    <w:rsid w:val="00B64EEF"/>
    <w:rsid w:val="00C02EDA"/>
    <w:rsid w:val="00C27D99"/>
    <w:rsid w:val="00C32DF9"/>
    <w:rsid w:val="00C52D35"/>
    <w:rsid w:val="00CC5091"/>
    <w:rsid w:val="00CC572C"/>
    <w:rsid w:val="00D33433"/>
    <w:rsid w:val="00D658EA"/>
    <w:rsid w:val="00D84FEF"/>
    <w:rsid w:val="00D90338"/>
    <w:rsid w:val="00DD5FAA"/>
    <w:rsid w:val="00DF1DF6"/>
    <w:rsid w:val="00E11066"/>
    <w:rsid w:val="00E14559"/>
    <w:rsid w:val="00E87AC6"/>
    <w:rsid w:val="00EC0A14"/>
    <w:rsid w:val="00ED7EE4"/>
    <w:rsid w:val="00F34B16"/>
    <w:rsid w:val="00F54A9C"/>
    <w:rsid w:val="00FB7CCC"/>
    <w:rsid w:val="00FC4F6F"/>
    <w:rsid w:val="00FD7C8D"/>
    <w:rsid w:val="00FE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2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24D"/>
    <w:rPr>
      <w:rFonts w:ascii="Tahoma" w:hAnsi="Tahoma" w:cs="Tahoma"/>
      <w:sz w:val="16"/>
      <w:szCs w:val="16"/>
    </w:rPr>
  </w:style>
  <w:style w:type="paragraph" w:styleId="Header">
    <w:name w:val="header"/>
    <w:basedOn w:val="Normal"/>
    <w:link w:val="HeaderChar"/>
    <w:uiPriority w:val="99"/>
    <w:unhideWhenUsed/>
    <w:rsid w:val="0085750F"/>
    <w:pPr>
      <w:tabs>
        <w:tab w:val="center" w:pos="4680"/>
        <w:tab w:val="right" w:pos="9360"/>
      </w:tabs>
      <w:spacing w:line="240" w:lineRule="auto"/>
    </w:pPr>
  </w:style>
  <w:style w:type="character" w:customStyle="1" w:styleId="HeaderChar">
    <w:name w:val="Header Char"/>
    <w:basedOn w:val="DefaultParagraphFont"/>
    <w:link w:val="Header"/>
    <w:uiPriority w:val="99"/>
    <w:rsid w:val="0085750F"/>
  </w:style>
  <w:style w:type="paragraph" w:styleId="Footer">
    <w:name w:val="footer"/>
    <w:basedOn w:val="Normal"/>
    <w:link w:val="FooterChar"/>
    <w:uiPriority w:val="99"/>
    <w:unhideWhenUsed/>
    <w:rsid w:val="0085750F"/>
    <w:pPr>
      <w:tabs>
        <w:tab w:val="center" w:pos="4680"/>
        <w:tab w:val="right" w:pos="9360"/>
      </w:tabs>
      <w:spacing w:line="240" w:lineRule="auto"/>
    </w:pPr>
  </w:style>
  <w:style w:type="character" w:customStyle="1" w:styleId="FooterChar">
    <w:name w:val="Footer Char"/>
    <w:basedOn w:val="DefaultParagraphFont"/>
    <w:link w:val="Footer"/>
    <w:uiPriority w:val="99"/>
    <w:rsid w:val="00857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2016-11-14T19:32:00Z</dcterms:created>
  <dcterms:modified xsi:type="dcterms:W3CDTF">2016-11-14T19:32:00Z</dcterms:modified>
</cp:coreProperties>
</file>